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AA1" w:rsidRDefault="00863AA1" w:rsidP="00992CA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2CA5" w:rsidRPr="00992CA5" w:rsidRDefault="00992CA5" w:rsidP="00992CA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B67C0" w:rsidRDefault="00992CA5" w:rsidP="00DB67C0">
      <w:pPr>
        <w:pStyle w:val="ConsPlusNormal"/>
        <w:ind w:left="-34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2CA5">
        <w:rPr>
          <w:rFonts w:ascii="Times New Roman" w:hAnsi="Times New Roman" w:cs="Times New Roman"/>
          <w:b/>
          <w:sz w:val="28"/>
          <w:szCs w:val="28"/>
        </w:rPr>
        <w:t xml:space="preserve">к проекту приказа Министерства здравоохранения Российской Федерации </w:t>
      </w:r>
    </w:p>
    <w:p w:rsidR="00DB67C0" w:rsidRDefault="00DB67C0" w:rsidP="00DB67C0">
      <w:pPr>
        <w:pStyle w:val="ConsPlusNormal"/>
        <w:ind w:left="-34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3F68F5">
        <w:rPr>
          <w:rFonts w:ascii="Times New Roman" w:hAnsi="Times New Roman" w:cs="Times New Roman"/>
          <w:b/>
          <w:bCs/>
          <w:sz w:val="28"/>
          <w:szCs w:val="28"/>
        </w:rPr>
        <w:t>О П</w:t>
      </w:r>
      <w:r w:rsidR="00CA0DC2" w:rsidRPr="00CA0DC2">
        <w:rPr>
          <w:rFonts w:ascii="Times New Roman" w:hAnsi="Times New Roman" w:cs="Times New Roman"/>
          <w:b/>
          <w:bCs/>
          <w:sz w:val="28"/>
          <w:szCs w:val="28"/>
        </w:rPr>
        <w:t>орядке проведения профилактических медицинских осмотров несовершеннолетних</w:t>
      </w:r>
      <w:r>
        <w:rPr>
          <w:rFonts w:ascii="Times New Roman" w:eastAsiaTheme="minorHAnsi" w:hAnsi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B67C0" w:rsidRDefault="00DB67C0" w:rsidP="00DB67C0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24E9A" w:rsidRDefault="0090778D" w:rsidP="00863AA1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3CB">
        <w:rPr>
          <w:rFonts w:ascii="Times New Roman" w:hAnsi="Times New Roman" w:cs="Times New Roman"/>
          <w:sz w:val="28"/>
          <w:szCs w:val="28"/>
        </w:rPr>
        <w:tab/>
      </w:r>
      <w:r w:rsidR="00DB67C0">
        <w:rPr>
          <w:rFonts w:ascii="Times New Roman" w:hAnsi="Times New Roman" w:cs="Times New Roman"/>
          <w:sz w:val="28"/>
          <w:szCs w:val="28"/>
        </w:rPr>
        <w:t xml:space="preserve">Проект приказа </w:t>
      </w:r>
      <w:r w:rsidR="00DB67C0" w:rsidRPr="00DB67C0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 «</w:t>
      </w:r>
      <w:r w:rsidR="003F68F5">
        <w:rPr>
          <w:rFonts w:ascii="Times New Roman" w:hAnsi="Times New Roman" w:cs="Times New Roman"/>
          <w:sz w:val="28"/>
          <w:szCs w:val="28"/>
        </w:rPr>
        <w:t>О П</w:t>
      </w:r>
      <w:r w:rsidR="00CA0DC2" w:rsidRPr="00CA0DC2">
        <w:rPr>
          <w:rFonts w:ascii="Times New Roman" w:hAnsi="Times New Roman" w:cs="Times New Roman"/>
          <w:sz w:val="28"/>
          <w:szCs w:val="28"/>
        </w:rPr>
        <w:t>орядке проведения профилактических медицинских осмотров несовершеннолетних</w:t>
      </w:r>
      <w:r w:rsidR="00DB67C0" w:rsidRPr="00DB67C0">
        <w:rPr>
          <w:rFonts w:ascii="Times New Roman" w:hAnsi="Times New Roman" w:cs="Times New Roman"/>
          <w:sz w:val="28"/>
          <w:szCs w:val="28"/>
        </w:rPr>
        <w:t xml:space="preserve">» </w:t>
      </w:r>
      <w:r w:rsidR="00DB67C0">
        <w:rPr>
          <w:rFonts w:ascii="Times New Roman" w:hAnsi="Times New Roman" w:cs="Times New Roman"/>
          <w:sz w:val="28"/>
          <w:szCs w:val="28"/>
        </w:rPr>
        <w:t>(далее</w:t>
      </w:r>
      <w:r w:rsidR="009D0A99">
        <w:rPr>
          <w:rFonts w:ascii="Times New Roman" w:hAnsi="Times New Roman" w:cs="Times New Roman"/>
          <w:sz w:val="28"/>
          <w:szCs w:val="28"/>
        </w:rPr>
        <w:t xml:space="preserve"> соответственно </w:t>
      </w:r>
      <w:r w:rsidR="00DB67C0">
        <w:rPr>
          <w:rFonts w:ascii="Times New Roman" w:hAnsi="Times New Roman" w:cs="Times New Roman"/>
          <w:sz w:val="28"/>
          <w:szCs w:val="28"/>
        </w:rPr>
        <w:t>– проект приказа</w:t>
      </w:r>
      <w:r w:rsidR="009D0A99">
        <w:rPr>
          <w:rFonts w:ascii="Times New Roman" w:hAnsi="Times New Roman" w:cs="Times New Roman"/>
          <w:sz w:val="28"/>
          <w:szCs w:val="28"/>
        </w:rPr>
        <w:t>, профилактические осмотры</w:t>
      </w:r>
      <w:r w:rsidR="00DB67C0">
        <w:rPr>
          <w:rFonts w:ascii="Times New Roman" w:hAnsi="Times New Roman" w:cs="Times New Roman"/>
          <w:sz w:val="28"/>
          <w:szCs w:val="28"/>
        </w:rPr>
        <w:t xml:space="preserve">) подготовлен в целях </w:t>
      </w:r>
      <w:r w:rsidR="00863AA1">
        <w:rPr>
          <w:rFonts w:ascii="Times New Roman" w:hAnsi="Times New Roman" w:cs="Times New Roman"/>
          <w:sz w:val="28"/>
          <w:szCs w:val="28"/>
        </w:rPr>
        <w:t>совершенствования мероприятий</w:t>
      </w:r>
      <w:r w:rsidR="00DB67C0">
        <w:rPr>
          <w:rFonts w:ascii="Times New Roman" w:hAnsi="Times New Roman" w:cs="Times New Roman"/>
          <w:sz w:val="28"/>
          <w:szCs w:val="28"/>
        </w:rPr>
        <w:t xml:space="preserve"> по проведению профилактических </w:t>
      </w:r>
      <w:r w:rsidR="009D0A99">
        <w:rPr>
          <w:rFonts w:ascii="Times New Roman" w:hAnsi="Times New Roman" w:cs="Times New Roman"/>
          <w:sz w:val="28"/>
          <w:szCs w:val="28"/>
        </w:rPr>
        <w:t xml:space="preserve">осмотров несовершеннолетних, а также в целях исполнения Перечня поручений </w:t>
      </w:r>
      <w:r w:rsidR="009D0A99">
        <w:rPr>
          <w:rFonts w:ascii="Times New Roman" w:hAnsi="Times New Roman" w:cs="Times New Roman"/>
          <w:sz w:val="28"/>
          <w:szCs w:val="28"/>
        </w:rPr>
        <w:br/>
        <w:t>по реализации Послания Президента Российской Федерации Федеральному Собранию Российской Федерации от 21 апреля 2021 г. № Пр-753</w:t>
      </w:r>
      <w:r w:rsidR="00224E9A">
        <w:rPr>
          <w:rFonts w:ascii="Times New Roman" w:hAnsi="Times New Roman" w:cs="Times New Roman"/>
          <w:sz w:val="28"/>
          <w:szCs w:val="28"/>
        </w:rPr>
        <w:t>.</w:t>
      </w:r>
    </w:p>
    <w:p w:rsidR="00DB67C0" w:rsidRDefault="00224E9A" w:rsidP="00863AA1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п</w:t>
      </w:r>
      <w:r w:rsidR="009D0A99">
        <w:rPr>
          <w:rFonts w:ascii="Times New Roman" w:hAnsi="Times New Roman" w:cs="Times New Roman"/>
          <w:sz w:val="28"/>
          <w:szCs w:val="28"/>
        </w:rPr>
        <w:t>одпункт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="009D0A99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9D0A99">
        <w:rPr>
          <w:rFonts w:ascii="Times New Roman" w:hAnsi="Times New Roman" w:cs="Times New Roman"/>
          <w:sz w:val="28"/>
          <w:szCs w:val="28"/>
        </w:rPr>
        <w:t>пункта 9 указанного Перечня</w:t>
      </w:r>
      <w:r>
        <w:rPr>
          <w:rFonts w:ascii="Times New Roman" w:hAnsi="Times New Roman" w:cs="Times New Roman"/>
          <w:sz w:val="28"/>
          <w:szCs w:val="28"/>
        </w:rPr>
        <w:t xml:space="preserve"> необходимо обеспечить реализацию углубленной программы профилактических осмотров и диспансеризации, предусмотрев ее расширение за счет включения дополнительных инструментальных и лабораторных исследований, в целях увеличения охвата населения всех возрастных групп для своевременного выявления заболеваний, являющихся основными причинами преждевременной смертности населения, а также медицинского обследования граждан, перенесших новую коронавирусную инфекцию (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>
        <w:rPr>
          <w:rFonts w:ascii="Times New Roman" w:hAnsi="Times New Roman" w:cs="Times New Roman"/>
          <w:sz w:val="28"/>
          <w:szCs w:val="28"/>
        </w:rPr>
        <w:t xml:space="preserve">-19), </w:t>
      </w:r>
      <w:r>
        <w:rPr>
          <w:rFonts w:ascii="Times New Roman" w:hAnsi="Times New Roman" w:cs="Times New Roman"/>
          <w:sz w:val="28"/>
          <w:szCs w:val="28"/>
        </w:rPr>
        <w:br/>
        <w:t xml:space="preserve">на наличие поражений сердечно-сосудистой и иных систем, в том числе органов дыхания.     </w:t>
      </w:r>
    </w:p>
    <w:p w:rsidR="0013336D" w:rsidRDefault="009D0A99" w:rsidP="00181ED8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Проектом приказа предусматривается проведение эхокардиографии детям </w:t>
      </w:r>
      <w:r w:rsidR="00DC7064">
        <w:rPr>
          <w:rFonts w:ascii="Times New Roman" w:hAnsi="Times New Roman" w:cs="Times New Roman"/>
          <w:sz w:val="28"/>
          <w:szCs w:val="28"/>
        </w:rPr>
        <w:t xml:space="preserve">дополнительно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12232">
        <w:rPr>
          <w:rFonts w:ascii="Times New Roman" w:hAnsi="Times New Roman" w:cs="Times New Roman"/>
          <w:sz w:val="28"/>
          <w:szCs w:val="28"/>
        </w:rPr>
        <w:t xml:space="preserve">12 месяцев </w:t>
      </w:r>
      <w:r>
        <w:rPr>
          <w:rFonts w:ascii="Times New Roman" w:hAnsi="Times New Roman" w:cs="Times New Roman"/>
          <w:sz w:val="28"/>
          <w:szCs w:val="28"/>
        </w:rPr>
        <w:t>и 15 лет (в рамках действующего приказа проводится в 1 месяц и 6 лет), которое в сочетании с</w:t>
      </w:r>
      <w:r w:rsidR="00B33DB5">
        <w:rPr>
          <w:rFonts w:ascii="Times New Roman" w:hAnsi="Times New Roman" w:cs="Times New Roman"/>
          <w:sz w:val="28"/>
          <w:szCs w:val="28"/>
        </w:rPr>
        <w:t xml:space="preserve"> электрокардиографией позволит полноценно оценить функциональные и морфологические критерии состояния кардиоваскулярной системы и уменьшить бремя сердечно-сосудистых болезней и смертности от них.</w:t>
      </w:r>
    </w:p>
    <w:p w:rsidR="00355EB2" w:rsidRDefault="0013336D" w:rsidP="00181ED8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26B4B">
        <w:rPr>
          <w:rFonts w:ascii="Times New Roman" w:hAnsi="Times New Roman" w:cs="Times New Roman"/>
          <w:sz w:val="28"/>
          <w:szCs w:val="28"/>
        </w:rPr>
        <w:t>Начиная с возраста 1 года, п</w:t>
      </w:r>
      <w:r>
        <w:rPr>
          <w:rFonts w:ascii="Times New Roman" w:hAnsi="Times New Roman" w:cs="Times New Roman"/>
          <w:sz w:val="28"/>
          <w:szCs w:val="28"/>
        </w:rPr>
        <w:t xml:space="preserve">редусматривается проведение расчета индекса массы тела (ИМТ), который в комплексе с другими физическими показателями ребенка (вес, рост, </w:t>
      </w:r>
      <w:r w:rsidR="00355EB2">
        <w:rPr>
          <w:rFonts w:ascii="Times New Roman" w:hAnsi="Times New Roman" w:cs="Times New Roman"/>
          <w:sz w:val="28"/>
          <w:szCs w:val="28"/>
        </w:rPr>
        <w:t>возраст</w:t>
      </w:r>
      <w:r>
        <w:rPr>
          <w:rFonts w:ascii="Times New Roman" w:hAnsi="Times New Roman" w:cs="Times New Roman"/>
          <w:sz w:val="28"/>
          <w:szCs w:val="28"/>
        </w:rPr>
        <w:t>)</w:t>
      </w:r>
      <w:r w:rsidR="00355EB2">
        <w:rPr>
          <w:rFonts w:ascii="Times New Roman" w:hAnsi="Times New Roman" w:cs="Times New Roman"/>
          <w:sz w:val="28"/>
          <w:szCs w:val="28"/>
        </w:rPr>
        <w:t xml:space="preserve"> </w:t>
      </w:r>
      <w:r w:rsidR="00355EB2" w:rsidRPr="00355EB2">
        <w:rPr>
          <w:rFonts w:ascii="Times New Roman" w:hAnsi="Times New Roman" w:cs="Times New Roman"/>
          <w:sz w:val="28"/>
          <w:szCs w:val="28"/>
        </w:rPr>
        <w:t>позвол</w:t>
      </w:r>
      <w:r w:rsidR="00355EB2">
        <w:rPr>
          <w:rFonts w:ascii="Times New Roman" w:hAnsi="Times New Roman" w:cs="Times New Roman"/>
          <w:sz w:val="28"/>
          <w:szCs w:val="28"/>
        </w:rPr>
        <w:t xml:space="preserve">ит </w:t>
      </w:r>
      <w:r w:rsidR="00355EB2" w:rsidRPr="00355EB2">
        <w:rPr>
          <w:rFonts w:ascii="Times New Roman" w:hAnsi="Times New Roman" w:cs="Times New Roman"/>
          <w:sz w:val="28"/>
          <w:szCs w:val="28"/>
        </w:rPr>
        <w:t>получить</w:t>
      </w:r>
      <w:r w:rsidR="00355EB2">
        <w:rPr>
          <w:rFonts w:ascii="Times New Roman" w:hAnsi="Times New Roman" w:cs="Times New Roman"/>
          <w:sz w:val="28"/>
          <w:szCs w:val="28"/>
        </w:rPr>
        <w:t xml:space="preserve"> наиболее полную</w:t>
      </w:r>
      <w:r w:rsidR="00355EB2" w:rsidRPr="00355EB2">
        <w:rPr>
          <w:rFonts w:ascii="Times New Roman" w:hAnsi="Times New Roman" w:cs="Times New Roman"/>
          <w:sz w:val="28"/>
          <w:szCs w:val="28"/>
        </w:rPr>
        <w:t xml:space="preserve"> оценку гар</w:t>
      </w:r>
      <w:r w:rsidR="00355EB2">
        <w:rPr>
          <w:rFonts w:ascii="Times New Roman" w:hAnsi="Times New Roman" w:cs="Times New Roman"/>
          <w:sz w:val="28"/>
          <w:szCs w:val="28"/>
        </w:rPr>
        <w:t xml:space="preserve">моничности физического развития, на ранних этапах выявить и предупредить избыточную массу тела и ожирение у детей раннего и старшего возраста. </w:t>
      </w:r>
    </w:p>
    <w:p w:rsidR="004D14B5" w:rsidRDefault="00181ED8" w:rsidP="00181ED8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Кроме того, </w:t>
      </w:r>
      <w:r w:rsidRPr="00181ED8">
        <w:rPr>
          <w:rFonts w:ascii="Times New Roman" w:hAnsi="Times New Roman" w:cs="Times New Roman"/>
          <w:sz w:val="28"/>
          <w:szCs w:val="28"/>
        </w:rPr>
        <w:t xml:space="preserve">детям после перенесенного тяжелого течения заболевания, вызванного новой коронавирусной инфекцией (COVID-19), </w:t>
      </w:r>
      <w:r>
        <w:rPr>
          <w:rFonts w:ascii="Times New Roman" w:hAnsi="Times New Roman" w:cs="Times New Roman"/>
          <w:sz w:val="28"/>
          <w:szCs w:val="28"/>
        </w:rPr>
        <w:t xml:space="preserve">предусматривается </w:t>
      </w:r>
      <w:r w:rsidRPr="00181ED8">
        <w:rPr>
          <w:rFonts w:ascii="Times New Roman" w:hAnsi="Times New Roman" w:cs="Times New Roman"/>
          <w:sz w:val="28"/>
          <w:szCs w:val="28"/>
        </w:rPr>
        <w:t>проведение пульсоксиметрии для выявления дыхательной недостаточности и оценки выраженности гипоксемии.</w:t>
      </w:r>
      <w:r w:rsidR="004D14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1ED8" w:rsidRDefault="004D14B5" w:rsidP="00181ED8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53496">
        <w:rPr>
          <w:rFonts w:ascii="Times New Roman" w:hAnsi="Times New Roman" w:cs="Times New Roman"/>
          <w:sz w:val="28"/>
          <w:szCs w:val="28"/>
        </w:rPr>
        <w:t>По данным экспертов, большинство ранее здоровых детей, перенесших COVID-19 в бессимптомной, легкой или среднетяжелой форме, не требовавшей кислородной поддержки и госпитализации, дополнительного обследования после выздоровления не требуют. Од</w:t>
      </w:r>
      <w:r w:rsidR="001830AF" w:rsidRPr="00B53496">
        <w:rPr>
          <w:rFonts w:ascii="Times New Roman" w:hAnsi="Times New Roman" w:cs="Times New Roman"/>
          <w:sz w:val="28"/>
          <w:szCs w:val="28"/>
        </w:rPr>
        <w:t>нако</w:t>
      </w:r>
      <w:r w:rsidRPr="00B53496">
        <w:rPr>
          <w:rFonts w:ascii="Times New Roman" w:hAnsi="Times New Roman" w:cs="Times New Roman"/>
          <w:sz w:val="28"/>
          <w:szCs w:val="28"/>
        </w:rPr>
        <w:t xml:space="preserve"> до 20 % от всех переболевших COVID-19 детей при дальнейшем наблюдении нуждаются в контроле за сатурацией (до 112 тыс. </w:t>
      </w:r>
      <w:r w:rsidR="001830AF" w:rsidRPr="00B53496">
        <w:rPr>
          <w:rFonts w:ascii="Times New Roman" w:hAnsi="Times New Roman" w:cs="Times New Roman"/>
          <w:sz w:val="28"/>
          <w:szCs w:val="28"/>
        </w:rPr>
        <w:t>детей</w:t>
      </w:r>
      <w:r w:rsidRPr="00B53496">
        <w:rPr>
          <w:rFonts w:ascii="Times New Roman" w:hAnsi="Times New Roman" w:cs="Times New Roman"/>
          <w:sz w:val="28"/>
          <w:szCs w:val="28"/>
        </w:rPr>
        <w:t>, учитывая, что с начала эпидемии число переболевших детей в возрасте 0-17 лет составило  около 560 тыс.).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7064" w:rsidRDefault="00224E9A" w:rsidP="00181ED8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Дополнительно в рамках исполнения </w:t>
      </w:r>
      <w:r w:rsidRPr="00224E9A">
        <w:rPr>
          <w:rFonts w:ascii="Times New Roman" w:hAnsi="Times New Roman" w:cs="Times New Roman"/>
          <w:sz w:val="28"/>
          <w:szCs w:val="28"/>
        </w:rPr>
        <w:t>подпункт</w:t>
      </w:r>
      <w:r>
        <w:rPr>
          <w:rFonts w:ascii="Times New Roman" w:hAnsi="Times New Roman" w:cs="Times New Roman"/>
          <w:sz w:val="28"/>
          <w:szCs w:val="28"/>
        </w:rPr>
        <w:t xml:space="preserve">а в) </w:t>
      </w:r>
      <w:r w:rsidRPr="00224E9A">
        <w:rPr>
          <w:rFonts w:ascii="Times New Roman" w:hAnsi="Times New Roman" w:cs="Times New Roman"/>
          <w:sz w:val="28"/>
          <w:szCs w:val="28"/>
        </w:rPr>
        <w:t xml:space="preserve">пункта 9 указанного Перечня </w:t>
      </w:r>
      <w:r w:rsidR="003F68F5">
        <w:rPr>
          <w:rFonts w:ascii="Times New Roman" w:hAnsi="Times New Roman" w:cs="Times New Roman"/>
          <w:sz w:val="28"/>
          <w:szCs w:val="28"/>
        </w:rPr>
        <w:t xml:space="preserve">(обеспечение расширения программ лечения и реабилитации в амбулаторных и стационарных условиях с заболеваниями, выявленными по результатам проведенных профилактических осмотров и диспансеризации) </w:t>
      </w:r>
      <w:r>
        <w:rPr>
          <w:rFonts w:ascii="Times New Roman" w:hAnsi="Times New Roman" w:cs="Times New Roman"/>
          <w:sz w:val="28"/>
          <w:szCs w:val="28"/>
        </w:rPr>
        <w:t xml:space="preserve">проектом приказа предусматривается </w:t>
      </w:r>
      <w:r w:rsidR="00312232">
        <w:rPr>
          <w:rFonts w:ascii="Times New Roman" w:hAnsi="Times New Roman" w:cs="Times New Roman"/>
          <w:sz w:val="28"/>
          <w:szCs w:val="28"/>
        </w:rPr>
        <w:t xml:space="preserve">учитывать </w:t>
      </w:r>
      <w:r w:rsidR="003F68F5">
        <w:rPr>
          <w:rFonts w:ascii="Times New Roman" w:hAnsi="Times New Roman" w:cs="Times New Roman"/>
          <w:sz w:val="28"/>
          <w:szCs w:val="28"/>
        </w:rPr>
        <w:t>результат</w:t>
      </w:r>
      <w:r w:rsidR="00312232">
        <w:rPr>
          <w:rFonts w:ascii="Times New Roman" w:hAnsi="Times New Roman" w:cs="Times New Roman"/>
          <w:sz w:val="28"/>
          <w:szCs w:val="28"/>
        </w:rPr>
        <w:t>ы</w:t>
      </w:r>
      <w:r w:rsidR="003F68F5">
        <w:rPr>
          <w:rFonts w:ascii="Times New Roman" w:hAnsi="Times New Roman" w:cs="Times New Roman"/>
          <w:sz w:val="28"/>
          <w:szCs w:val="28"/>
        </w:rPr>
        <w:t xml:space="preserve"> дополнительных консультаций, исследований, лечения, медицинской реабилитации детей с диагнозами, выявленными впервые по результатам профилактического осмотра. </w:t>
      </w:r>
    </w:p>
    <w:p w:rsidR="005A3BD9" w:rsidRDefault="00863AA1" w:rsidP="00DB67C0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36"/>
        </w:rPr>
      </w:pPr>
      <w:r>
        <w:rPr>
          <w:rFonts w:ascii="Times New Roman" w:eastAsia="Calibri" w:hAnsi="Times New Roman" w:cs="Times New Roman"/>
          <w:sz w:val="28"/>
          <w:szCs w:val="36"/>
        </w:rPr>
        <w:tab/>
        <w:t xml:space="preserve">Проектом приказа </w:t>
      </w:r>
      <w:r w:rsidR="00DB67C0">
        <w:rPr>
          <w:rFonts w:ascii="Times New Roman" w:eastAsia="Calibri" w:hAnsi="Times New Roman" w:cs="Times New Roman"/>
          <w:sz w:val="28"/>
          <w:szCs w:val="36"/>
        </w:rPr>
        <w:t xml:space="preserve">предусматривается </w:t>
      </w:r>
      <w:r w:rsidR="005A3BD9" w:rsidRPr="00DB67C0">
        <w:rPr>
          <w:rFonts w:ascii="Times New Roman" w:eastAsia="Calibri" w:hAnsi="Times New Roman" w:cs="Times New Roman"/>
          <w:sz w:val="28"/>
          <w:szCs w:val="36"/>
        </w:rPr>
        <w:t>изменени</w:t>
      </w:r>
      <w:r w:rsidR="005A3BD9">
        <w:rPr>
          <w:rFonts w:ascii="Times New Roman" w:eastAsia="Calibri" w:hAnsi="Times New Roman" w:cs="Times New Roman"/>
          <w:sz w:val="28"/>
          <w:szCs w:val="36"/>
        </w:rPr>
        <w:t>е</w:t>
      </w:r>
      <w:r w:rsidR="005A3BD9" w:rsidRPr="00DB67C0">
        <w:rPr>
          <w:rFonts w:ascii="Times New Roman" w:eastAsia="Calibri" w:hAnsi="Times New Roman" w:cs="Times New Roman"/>
          <w:sz w:val="28"/>
          <w:szCs w:val="36"/>
        </w:rPr>
        <w:t xml:space="preserve"> декретируемого возраста осмотра акушером-гинекологом (в отношении девочек)</w:t>
      </w:r>
      <w:r w:rsidR="005A3BD9">
        <w:rPr>
          <w:rFonts w:ascii="Times New Roman" w:eastAsia="Calibri" w:hAnsi="Times New Roman" w:cs="Times New Roman"/>
          <w:sz w:val="28"/>
          <w:szCs w:val="36"/>
        </w:rPr>
        <w:t xml:space="preserve"> </w:t>
      </w:r>
      <w:r w:rsidR="005A3BD9">
        <w:rPr>
          <w:rFonts w:ascii="Times New Roman" w:eastAsia="Calibri" w:hAnsi="Times New Roman" w:cs="Times New Roman"/>
          <w:sz w:val="28"/>
          <w:szCs w:val="36"/>
        </w:rPr>
        <w:br/>
        <w:t>и, соответственно, д</w:t>
      </w:r>
      <w:r w:rsidR="005A3BD9" w:rsidRPr="00DB67C0">
        <w:rPr>
          <w:rFonts w:ascii="Times New Roman" w:eastAsia="Calibri" w:hAnsi="Times New Roman" w:cs="Times New Roman"/>
          <w:sz w:val="28"/>
          <w:szCs w:val="36"/>
        </w:rPr>
        <w:t>етски</w:t>
      </w:r>
      <w:r w:rsidR="005A3BD9">
        <w:rPr>
          <w:rFonts w:ascii="Times New Roman" w:eastAsia="Calibri" w:hAnsi="Times New Roman" w:cs="Times New Roman"/>
          <w:sz w:val="28"/>
          <w:szCs w:val="36"/>
        </w:rPr>
        <w:t>м</w:t>
      </w:r>
      <w:r w:rsidR="005A3BD9" w:rsidRPr="00DB67C0">
        <w:rPr>
          <w:rFonts w:ascii="Times New Roman" w:eastAsia="Calibri" w:hAnsi="Times New Roman" w:cs="Times New Roman"/>
          <w:sz w:val="28"/>
          <w:szCs w:val="36"/>
        </w:rPr>
        <w:t xml:space="preserve"> уролог</w:t>
      </w:r>
      <w:r w:rsidR="005A3BD9">
        <w:rPr>
          <w:rFonts w:ascii="Times New Roman" w:eastAsia="Calibri" w:hAnsi="Times New Roman" w:cs="Times New Roman"/>
          <w:sz w:val="28"/>
          <w:szCs w:val="36"/>
        </w:rPr>
        <w:t>ом</w:t>
      </w:r>
      <w:r w:rsidR="005A3BD9" w:rsidRPr="00DB67C0">
        <w:rPr>
          <w:rFonts w:ascii="Times New Roman" w:eastAsia="Calibri" w:hAnsi="Times New Roman" w:cs="Times New Roman"/>
          <w:sz w:val="28"/>
          <w:szCs w:val="36"/>
        </w:rPr>
        <w:t>-андролог</w:t>
      </w:r>
      <w:r w:rsidR="005A3BD9">
        <w:rPr>
          <w:rFonts w:ascii="Times New Roman" w:eastAsia="Calibri" w:hAnsi="Times New Roman" w:cs="Times New Roman"/>
          <w:sz w:val="28"/>
          <w:szCs w:val="36"/>
        </w:rPr>
        <w:t>ом</w:t>
      </w:r>
      <w:r w:rsidR="005A3BD9" w:rsidRPr="00DB67C0">
        <w:rPr>
          <w:rFonts w:ascii="Times New Roman" w:eastAsia="Calibri" w:hAnsi="Times New Roman" w:cs="Times New Roman"/>
          <w:sz w:val="28"/>
          <w:szCs w:val="36"/>
        </w:rPr>
        <w:t xml:space="preserve"> (в отношении мальчиков)</w:t>
      </w:r>
      <w:r w:rsidR="005A3BD9">
        <w:rPr>
          <w:rFonts w:ascii="Times New Roman" w:eastAsia="Calibri" w:hAnsi="Times New Roman" w:cs="Times New Roman"/>
          <w:sz w:val="28"/>
          <w:szCs w:val="36"/>
        </w:rPr>
        <w:t xml:space="preserve"> – </w:t>
      </w:r>
      <w:r w:rsidR="005A3BD9">
        <w:rPr>
          <w:rFonts w:ascii="Times New Roman" w:eastAsia="Calibri" w:hAnsi="Times New Roman" w:cs="Times New Roman"/>
          <w:sz w:val="28"/>
          <w:szCs w:val="36"/>
        </w:rPr>
        <w:br/>
        <w:t>с 14 лет на 13 лет.</w:t>
      </w:r>
      <w:r w:rsidR="00526B4B">
        <w:rPr>
          <w:rFonts w:ascii="Times New Roman" w:eastAsia="Calibri" w:hAnsi="Times New Roman" w:cs="Times New Roman"/>
          <w:sz w:val="28"/>
          <w:szCs w:val="36"/>
        </w:rPr>
        <w:t xml:space="preserve"> </w:t>
      </w:r>
      <w:r w:rsidR="003F68F5">
        <w:rPr>
          <w:rFonts w:ascii="Times New Roman" w:eastAsia="Calibri" w:hAnsi="Times New Roman" w:cs="Times New Roman"/>
          <w:sz w:val="28"/>
          <w:szCs w:val="36"/>
        </w:rPr>
        <w:t>У</w:t>
      </w:r>
      <w:r w:rsidR="005A3BD9">
        <w:rPr>
          <w:rFonts w:ascii="Times New Roman" w:eastAsia="Calibri" w:hAnsi="Times New Roman" w:cs="Times New Roman"/>
          <w:sz w:val="28"/>
          <w:szCs w:val="36"/>
        </w:rPr>
        <w:t>казанное изменение декретируемого возраста</w:t>
      </w:r>
      <w:r w:rsidR="00951504">
        <w:rPr>
          <w:rFonts w:ascii="Times New Roman" w:eastAsia="Calibri" w:hAnsi="Times New Roman" w:cs="Times New Roman"/>
          <w:sz w:val="28"/>
          <w:szCs w:val="36"/>
        </w:rPr>
        <w:t xml:space="preserve"> </w:t>
      </w:r>
      <w:r w:rsidR="005A3BD9">
        <w:rPr>
          <w:rFonts w:ascii="Times New Roman" w:eastAsia="Calibri" w:hAnsi="Times New Roman" w:cs="Times New Roman"/>
          <w:sz w:val="28"/>
          <w:szCs w:val="36"/>
        </w:rPr>
        <w:t xml:space="preserve">целесообразно в </w:t>
      </w:r>
      <w:r w:rsidR="00526B4B">
        <w:rPr>
          <w:rFonts w:ascii="Times New Roman" w:eastAsia="Calibri" w:hAnsi="Times New Roman" w:cs="Times New Roman"/>
          <w:sz w:val="28"/>
          <w:szCs w:val="36"/>
        </w:rPr>
        <w:t xml:space="preserve">целях проведения своевременной оценки </w:t>
      </w:r>
      <w:r w:rsidR="005A3BD9" w:rsidRPr="00DB67C0">
        <w:rPr>
          <w:rFonts w:ascii="Times New Roman" w:eastAsia="Calibri" w:hAnsi="Times New Roman" w:cs="Times New Roman"/>
          <w:sz w:val="28"/>
          <w:szCs w:val="36"/>
        </w:rPr>
        <w:t>полового развития.</w:t>
      </w:r>
    </w:p>
    <w:p w:rsidR="00DB67C0" w:rsidRDefault="005A3BD9" w:rsidP="00DB67C0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36"/>
        </w:rPr>
      </w:pPr>
      <w:r>
        <w:rPr>
          <w:rFonts w:ascii="Times New Roman" w:eastAsia="Calibri" w:hAnsi="Times New Roman" w:cs="Times New Roman"/>
          <w:sz w:val="28"/>
          <w:szCs w:val="36"/>
        </w:rPr>
        <w:tab/>
        <w:t xml:space="preserve">Кроме того, указанное требование </w:t>
      </w:r>
      <w:r w:rsidR="00DB67C0">
        <w:rPr>
          <w:rFonts w:ascii="Times New Roman" w:eastAsia="Calibri" w:hAnsi="Times New Roman" w:cs="Times New Roman"/>
          <w:sz w:val="28"/>
          <w:szCs w:val="36"/>
        </w:rPr>
        <w:t>прив</w:t>
      </w:r>
      <w:r>
        <w:rPr>
          <w:rFonts w:ascii="Times New Roman" w:eastAsia="Calibri" w:hAnsi="Times New Roman" w:cs="Times New Roman"/>
          <w:sz w:val="28"/>
          <w:szCs w:val="36"/>
        </w:rPr>
        <w:t xml:space="preserve">одится </w:t>
      </w:r>
      <w:r w:rsidR="00DB67C0">
        <w:rPr>
          <w:rFonts w:ascii="Times New Roman" w:eastAsia="Calibri" w:hAnsi="Times New Roman" w:cs="Times New Roman"/>
          <w:sz w:val="28"/>
          <w:szCs w:val="36"/>
        </w:rPr>
        <w:t>в соответствие</w:t>
      </w:r>
      <w:r w:rsidR="002661DB">
        <w:rPr>
          <w:rFonts w:ascii="Times New Roman" w:eastAsia="Calibri" w:hAnsi="Times New Roman" w:cs="Times New Roman"/>
          <w:sz w:val="28"/>
          <w:szCs w:val="36"/>
        </w:rPr>
        <w:t xml:space="preserve"> </w:t>
      </w:r>
      <w:r w:rsidR="002661DB">
        <w:rPr>
          <w:rFonts w:ascii="Times New Roman" w:eastAsia="Calibri" w:hAnsi="Times New Roman" w:cs="Times New Roman"/>
          <w:sz w:val="28"/>
          <w:szCs w:val="36"/>
        </w:rPr>
        <w:br/>
      </w:r>
      <w:r w:rsidR="00DB67C0" w:rsidRPr="00DB67C0">
        <w:rPr>
          <w:rFonts w:ascii="Times New Roman" w:eastAsia="Calibri" w:hAnsi="Times New Roman" w:cs="Times New Roman"/>
          <w:sz w:val="28"/>
          <w:szCs w:val="36"/>
        </w:rPr>
        <w:t xml:space="preserve">с </w:t>
      </w:r>
      <w:r>
        <w:rPr>
          <w:rFonts w:ascii="Times New Roman" w:eastAsia="Calibri" w:hAnsi="Times New Roman" w:cs="Times New Roman"/>
          <w:sz w:val="28"/>
          <w:szCs w:val="36"/>
        </w:rPr>
        <w:t xml:space="preserve">абзацем 4 пункта 81 </w:t>
      </w:r>
      <w:r w:rsidRPr="005A3BD9">
        <w:rPr>
          <w:rFonts w:ascii="Times New Roman" w:eastAsia="Calibri" w:hAnsi="Times New Roman" w:cs="Times New Roman"/>
          <w:sz w:val="28"/>
          <w:szCs w:val="36"/>
        </w:rPr>
        <w:t>Порядка оказания медицинской помощи по пр</w:t>
      </w:r>
      <w:r>
        <w:rPr>
          <w:rFonts w:ascii="Times New Roman" w:eastAsia="Calibri" w:hAnsi="Times New Roman" w:cs="Times New Roman"/>
          <w:sz w:val="28"/>
          <w:szCs w:val="36"/>
        </w:rPr>
        <w:t xml:space="preserve">офилю «акушерство и гинекология, являющимся приложением № 1 к </w:t>
      </w:r>
      <w:r w:rsidR="00DB67C0" w:rsidRPr="00DB67C0">
        <w:rPr>
          <w:rFonts w:ascii="Times New Roman" w:eastAsia="Calibri" w:hAnsi="Times New Roman" w:cs="Times New Roman"/>
          <w:sz w:val="28"/>
          <w:szCs w:val="36"/>
        </w:rPr>
        <w:t>приказ</w:t>
      </w:r>
      <w:r>
        <w:rPr>
          <w:rFonts w:ascii="Times New Roman" w:eastAsia="Calibri" w:hAnsi="Times New Roman" w:cs="Times New Roman"/>
          <w:sz w:val="28"/>
          <w:szCs w:val="36"/>
        </w:rPr>
        <w:t>у</w:t>
      </w:r>
      <w:r w:rsidR="00DB67C0" w:rsidRPr="00DB67C0">
        <w:rPr>
          <w:rFonts w:ascii="Times New Roman" w:eastAsia="Calibri" w:hAnsi="Times New Roman" w:cs="Times New Roman"/>
          <w:sz w:val="28"/>
          <w:szCs w:val="36"/>
        </w:rPr>
        <w:t xml:space="preserve"> Мин</w:t>
      </w:r>
      <w:r w:rsidR="00BD27C1">
        <w:rPr>
          <w:rFonts w:ascii="Times New Roman" w:eastAsia="Calibri" w:hAnsi="Times New Roman" w:cs="Times New Roman"/>
          <w:sz w:val="28"/>
          <w:szCs w:val="36"/>
        </w:rPr>
        <w:t xml:space="preserve">истерства здравоохранения Российской Федерации </w:t>
      </w:r>
      <w:r w:rsidR="00DB67C0" w:rsidRPr="00DB67C0">
        <w:rPr>
          <w:rFonts w:ascii="Times New Roman" w:eastAsia="Calibri" w:hAnsi="Times New Roman" w:cs="Times New Roman"/>
          <w:sz w:val="28"/>
          <w:szCs w:val="36"/>
        </w:rPr>
        <w:t>от 20</w:t>
      </w:r>
      <w:r w:rsidR="00BD27C1">
        <w:rPr>
          <w:rFonts w:ascii="Times New Roman" w:eastAsia="Calibri" w:hAnsi="Times New Roman" w:cs="Times New Roman"/>
          <w:sz w:val="28"/>
          <w:szCs w:val="36"/>
        </w:rPr>
        <w:t xml:space="preserve"> октября </w:t>
      </w:r>
      <w:r w:rsidR="00DB67C0" w:rsidRPr="00DB67C0">
        <w:rPr>
          <w:rFonts w:ascii="Times New Roman" w:eastAsia="Calibri" w:hAnsi="Times New Roman" w:cs="Times New Roman"/>
          <w:sz w:val="28"/>
          <w:szCs w:val="36"/>
        </w:rPr>
        <w:t>2020</w:t>
      </w:r>
      <w:r w:rsidR="00BD27C1">
        <w:rPr>
          <w:rFonts w:ascii="Times New Roman" w:eastAsia="Calibri" w:hAnsi="Times New Roman" w:cs="Times New Roman"/>
          <w:sz w:val="28"/>
          <w:szCs w:val="36"/>
        </w:rPr>
        <w:t xml:space="preserve"> г.</w:t>
      </w:r>
      <w:r w:rsidR="00DB67C0" w:rsidRPr="00DB67C0">
        <w:rPr>
          <w:rFonts w:ascii="Times New Roman" w:eastAsia="Calibri" w:hAnsi="Times New Roman" w:cs="Times New Roman"/>
          <w:sz w:val="28"/>
          <w:szCs w:val="36"/>
        </w:rPr>
        <w:t xml:space="preserve"> </w:t>
      </w:r>
      <w:r w:rsidR="00BD27C1">
        <w:rPr>
          <w:rFonts w:ascii="Times New Roman" w:eastAsia="Calibri" w:hAnsi="Times New Roman" w:cs="Times New Roman"/>
          <w:sz w:val="28"/>
          <w:szCs w:val="36"/>
        </w:rPr>
        <w:br/>
      </w:r>
      <w:r w:rsidR="00DB67C0" w:rsidRPr="00DB67C0">
        <w:rPr>
          <w:rFonts w:ascii="Times New Roman" w:eastAsia="Calibri" w:hAnsi="Times New Roman" w:cs="Times New Roman"/>
          <w:sz w:val="28"/>
          <w:szCs w:val="36"/>
        </w:rPr>
        <w:t>№ 1130н</w:t>
      </w:r>
      <w:r w:rsidR="00BD27C1">
        <w:rPr>
          <w:rFonts w:ascii="Times New Roman" w:eastAsia="Calibri" w:hAnsi="Times New Roman" w:cs="Times New Roman"/>
          <w:sz w:val="28"/>
          <w:szCs w:val="36"/>
        </w:rPr>
        <w:t xml:space="preserve">, в соответствии с которым </w:t>
      </w:r>
      <w:r w:rsidR="00DB67C0" w:rsidRPr="00DB67C0">
        <w:rPr>
          <w:rFonts w:ascii="Times New Roman" w:eastAsia="Calibri" w:hAnsi="Times New Roman" w:cs="Times New Roman"/>
          <w:sz w:val="28"/>
          <w:szCs w:val="36"/>
        </w:rPr>
        <w:t xml:space="preserve"> основной обязанностью врача </w:t>
      </w:r>
      <w:r w:rsidR="002661DB">
        <w:rPr>
          <w:rFonts w:ascii="Times New Roman" w:eastAsia="Calibri" w:hAnsi="Times New Roman" w:cs="Times New Roman"/>
          <w:sz w:val="28"/>
          <w:szCs w:val="36"/>
        </w:rPr>
        <w:t>–</w:t>
      </w:r>
      <w:r w:rsidR="00DB67C0" w:rsidRPr="00DB67C0">
        <w:rPr>
          <w:rFonts w:ascii="Times New Roman" w:eastAsia="Calibri" w:hAnsi="Times New Roman" w:cs="Times New Roman"/>
          <w:sz w:val="28"/>
          <w:szCs w:val="36"/>
        </w:rPr>
        <w:t xml:space="preserve"> акушера-гинеколога при оказании первичной специализированной медико-санитарной помощи является проведение профилактических осмотров несовершеннолетних в возрасте 3, 6, </w:t>
      </w:r>
      <w:r w:rsidR="00DB67C0" w:rsidRPr="00BD27C1">
        <w:rPr>
          <w:rFonts w:ascii="Times New Roman" w:eastAsia="Calibri" w:hAnsi="Times New Roman" w:cs="Times New Roman"/>
          <w:b/>
          <w:sz w:val="28"/>
          <w:szCs w:val="36"/>
        </w:rPr>
        <w:t>13</w:t>
      </w:r>
      <w:r w:rsidR="00DB67C0" w:rsidRPr="00DB67C0">
        <w:rPr>
          <w:rFonts w:ascii="Times New Roman" w:eastAsia="Calibri" w:hAnsi="Times New Roman" w:cs="Times New Roman"/>
          <w:sz w:val="28"/>
          <w:szCs w:val="36"/>
        </w:rPr>
        <w:t>, 15, 16 и 17 лет включительно в целях предупреждения и ранней диагностики гинекологических заболева</w:t>
      </w:r>
      <w:r w:rsidR="00DB67C0">
        <w:rPr>
          <w:rFonts w:ascii="Times New Roman" w:eastAsia="Calibri" w:hAnsi="Times New Roman" w:cs="Times New Roman"/>
          <w:sz w:val="28"/>
          <w:szCs w:val="36"/>
        </w:rPr>
        <w:t>ний и патологии молочных желез</w:t>
      </w:r>
      <w:r w:rsidR="00BD27C1">
        <w:rPr>
          <w:rFonts w:ascii="Times New Roman" w:eastAsia="Calibri" w:hAnsi="Times New Roman" w:cs="Times New Roman"/>
          <w:sz w:val="28"/>
          <w:szCs w:val="36"/>
        </w:rPr>
        <w:t>.</w:t>
      </w:r>
      <w:r w:rsidR="00DB67C0" w:rsidRPr="00DB67C0">
        <w:rPr>
          <w:rFonts w:ascii="Times New Roman" w:eastAsia="Calibri" w:hAnsi="Times New Roman" w:cs="Times New Roman"/>
          <w:sz w:val="28"/>
          <w:szCs w:val="36"/>
        </w:rPr>
        <w:t xml:space="preserve"> </w:t>
      </w:r>
    </w:p>
    <w:p w:rsidR="00EE0C8F" w:rsidRPr="005A3BD9" w:rsidRDefault="00DB67C0" w:rsidP="00BD27C1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36"/>
        </w:rPr>
        <w:tab/>
      </w:r>
      <w:r w:rsidR="00BD27C1">
        <w:rPr>
          <w:rFonts w:ascii="Times New Roman" w:eastAsia="Calibri" w:hAnsi="Times New Roman" w:cs="Times New Roman"/>
          <w:sz w:val="28"/>
          <w:szCs w:val="36"/>
        </w:rPr>
        <w:t>П</w:t>
      </w:r>
      <w:r w:rsidR="002661DB">
        <w:rPr>
          <w:rFonts w:ascii="Times New Roman" w:eastAsia="Calibri" w:hAnsi="Times New Roman" w:cs="Times New Roman"/>
          <w:sz w:val="28"/>
          <w:szCs w:val="28"/>
        </w:rPr>
        <w:t>роектом приказа м</w:t>
      </w:r>
      <w:r w:rsidR="002661DB" w:rsidRPr="002661DB">
        <w:rPr>
          <w:rFonts w:ascii="Times New Roman" w:eastAsia="Calibri" w:hAnsi="Times New Roman" w:cs="Times New Roman"/>
          <w:sz w:val="28"/>
          <w:szCs w:val="28"/>
        </w:rPr>
        <w:t>едицинск</w:t>
      </w:r>
      <w:r w:rsidR="002661DB">
        <w:rPr>
          <w:rFonts w:ascii="Times New Roman" w:eastAsia="Calibri" w:hAnsi="Times New Roman" w:cs="Times New Roman"/>
          <w:sz w:val="28"/>
          <w:szCs w:val="28"/>
        </w:rPr>
        <w:t>ие</w:t>
      </w:r>
      <w:r w:rsidR="002661DB" w:rsidRPr="002661DB">
        <w:rPr>
          <w:rFonts w:ascii="Times New Roman" w:eastAsia="Calibri" w:hAnsi="Times New Roman" w:cs="Times New Roman"/>
          <w:sz w:val="28"/>
          <w:szCs w:val="28"/>
        </w:rPr>
        <w:t xml:space="preserve"> групп</w:t>
      </w:r>
      <w:r w:rsidR="002661DB">
        <w:rPr>
          <w:rFonts w:ascii="Times New Roman" w:eastAsia="Calibri" w:hAnsi="Times New Roman" w:cs="Times New Roman"/>
          <w:sz w:val="28"/>
          <w:szCs w:val="28"/>
        </w:rPr>
        <w:t>ы</w:t>
      </w:r>
      <w:r w:rsidR="002661DB" w:rsidRPr="002661DB">
        <w:rPr>
          <w:rFonts w:ascii="Times New Roman" w:eastAsia="Calibri" w:hAnsi="Times New Roman" w:cs="Times New Roman"/>
          <w:sz w:val="28"/>
          <w:szCs w:val="28"/>
        </w:rPr>
        <w:t xml:space="preserve"> д</w:t>
      </w:r>
      <w:r w:rsidR="002661DB">
        <w:rPr>
          <w:rFonts w:ascii="Times New Roman" w:eastAsia="Calibri" w:hAnsi="Times New Roman" w:cs="Times New Roman"/>
          <w:sz w:val="28"/>
          <w:szCs w:val="28"/>
        </w:rPr>
        <w:t>ля занятий физической культурой определены как «</w:t>
      </w:r>
      <w:r w:rsidR="002661DB">
        <w:rPr>
          <w:rFonts w:ascii="Times New Roman" w:hAnsi="Times New Roman"/>
          <w:sz w:val="28"/>
          <w:szCs w:val="28"/>
        </w:rPr>
        <w:t xml:space="preserve">основная, подготовительная, специальная </w:t>
      </w:r>
      <w:r w:rsidR="00951504">
        <w:rPr>
          <w:rFonts w:ascii="Times New Roman" w:hAnsi="Times New Roman"/>
          <w:sz w:val="28"/>
          <w:szCs w:val="28"/>
        </w:rPr>
        <w:br/>
      </w:r>
      <w:r w:rsidR="002661DB">
        <w:rPr>
          <w:rFonts w:ascii="Times New Roman" w:hAnsi="Times New Roman"/>
          <w:sz w:val="28"/>
          <w:szCs w:val="28"/>
        </w:rPr>
        <w:t xml:space="preserve">«А», специальная </w:t>
      </w:r>
      <w:r w:rsidR="002661DB" w:rsidRPr="005A3BD9">
        <w:rPr>
          <w:rFonts w:ascii="Times New Roman" w:hAnsi="Times New Roman"/>
          <w:sz w:val="28"/>
          <w:szCs w:val="28"/>
        </w:rPr>
        <w:t xml:space="preserve">«Б», не допущен», без использования </w:t>
      </w:r>
      <w:r w:rsidR="005A3BD9" w:rsidRPr="005A3BD9">
        <w:rPr>
          <w:rFonts w:ascii="Times New Roman" w:hAnsi="Times New Roman"/>
          <w:sz w:val="28"/>
          <w:szCs w:val="28"/>
        </w:rPr>
        <w:t xml:space="preserve">римских обозначений </w:t>
      </w:r>
      <w:r w:rsidR="00BD27C1">
        <w:rPr>
          <w:rFonts w:ascii="Times New Roman" w:hAnsi="Times New Roman"/>
          <w:sz w:val="28"/>
          <w:szCs w:val="28"/>
        </w:rPr>
        <w:br/>
      </w:r>
      <w:r w:rsidR="005A3BD9" w:rsidRPr="005A3BD9">
        <w:rPr>
          <w:rFonts w:ascii="Times New Roman" w:hAnsi="Times New Roman"/>
          <w:sz w:val="28"/>
          <w:szCs w:val="28"/>
        </w:rPr>
        <w:t>(</w:t>
      </w:r>
      <w:r w:rsidR="002661DB" w:rsidRPr="005A3BD9">
        <w:rPr>
          <w:rFonts w:ascii="Times New Roman" w:eastAsia="Calibri" w:hAnsi="Times New Roman" w:cs="Times New Roman"/>
          <w:sz w:val="28"/>
          <w:szCs w:val="28"/>
        </w:rPr>
        <w:t>I, II, III,</w:t>
      </w:r>
      <w:r w:rsidR="005A3BD9" w:rsidRPr="005A3B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61DB" w:rsidRPr="005A3BD9">
        <w:rPr>
          <w:rFonts w:ascii="Times New Roman" w:eastAsia="Calibri" w:hAnsi="Times New Roman" w:cs="Times New Roman"/>
          <w:sz w:val="28"/>
          <w:szCs w:val="28"/>
        </w:rPr>
        <w:t>IV</w:t>
      </w:r>
      <w:r w:rsidR="005A3BD9" w:rsidRPr="005A3BD9">
        <w:rPr>
          <w:rFonts w:ascii="Times New Roman" w:eastAsia="Calibri" w:hAnsi="Times New Roman" w:cs="Times New Roman"/>
          <w:sz w:val="28"/>
          <w:szCs w:val="28"/>
        </w:rPr>
        <w:t xml:space="preserve">), в целях исключения путаницы с группами здоровья </w:t>
      </w:r>
      <w:r w:rsidR="00951504">
        <w:rPr>
          <w:rFonts w:ascii="Times New Roman" w:eastAsia="Calibri" w:hAnsi="Times New Roman" w:cs="Times New Roman"/>
          <w:sz w:val="28"/>
          <w:szCs w:val="28"/>
        </w:rPr>
        <w:br/>
      </w:r>
      <w:r w:rsidR="005A3BD9" w:rsidRPr="005A3BD9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5A3BD9" w:rsidRPr="005A3BD9">
        <w:rPr>
          <w:rFonts w:ascii="Times New Roman" w:hAnsi="Times New Roman" w:cs="Times New Roman"/>
          <w:sz w:val="28"/>
          <w:szCs w:val="28"/>
        </w:rPr>
        <w:t>результатам проведенных профилактических медицинских осмотров</w:t>
      </w:r>
      <w:r w:rsidR="005A3BD9">
        <w:rPr>
          <w:rFonts w:ascii="Times New Roman" w:hAnsi="Times New Roman" w:cs="Times New Roman"/>
          <w:sz w:val="28"/>
          <w:szCs w:val="28"/>
        </w:rPr>
        <w:t xml:space="preserve"> </w:t>
      </w:r>
      <w:r w:rsidR="00951504">
        <w:rPr>
          <w:rFonts w:ascii="Times New Roman" w:hAnsi="Times New Roman" w:cs="Times New Roman"/>
          <w:sz w:val="28"/>
          <w:szCs w:val="28"/>
        </w:rPr>
        <w:br/>
      </w:r>
      <w:r w:rsidR="005A3BD9" w:rsidRPr="005A3BD9">
        <w:rPr>
          <w:rFonts w:ascii="Times New Roman" w:hAnsi="Times New Roman"/>
          <w:sz w:val="28"/>
          <w:szCs w:val="28"/>
        </w:rPr>
        <w:t>(</w:t>
      </w:r>
      <w:r w:rsidR="005A3BD9" w:rsidRPr="005A3BD9">
        <w:rPr>
          <w:rFonts w:ascii="Times New Roman" w:eastAsia="Calibri" w:hAnsi="Times New Roman" w:cs="Times New Roman"/>
          <w:sz w:val="28"/>
          <w:szCs w:val="28"/>
        </w:rPr>
        <w:t>I, II, III, IV</w:t>
      </w:r>
      <w:r w:rsidR="005A3BD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A3BD9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="005A3BD9">
        <w:rPr>
          <w:rFonts w:ascii="Times New Roman" w:eastAsia="Calibri" w:hAnsi="Times New Roman" w:cs="Times New Roman"/>
          <w:sz w:val="28"/>
          <w:szCs w:val="28"/>
        </w:rPr>
        <w:t>)</w:t>
      </w:r>
      <w:r w:rsidR="002661DB" w:rsidRPr="005A3B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F3330" w:rsidRPr="002D18A5" w:rsidRDefault="005A3BD9" w:rsidP="005A3BD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Кроме того, </w:t>
      </w:r>
      <w:r w:rsidRPr="002D18A5">
        <w:rPr>
          <w:rFonts w:ascii="Times New Roman" w:eastAsia="Calibri" w:hAnsi="Times New Roman" w:cs="Times New Roman"/>
          <w:sz w:val="28"/>
          <w:szCs w:val="28"/>
        </w:rPr>
        <w:t>проектом приказа</w:t>
      </w:r>
      <w:r w:rsidR="00EF3330" w:rsidRPr="002D18A5">
        <w:rPr>
          <w:rFonts w:ascii="Times New Roman" w:eastAsia="Calibri" w:hAnsi="Times New Roman" w:cs="Times New Roman"/>
          <w:sz w:val="28"/>
          <w:szCs w:val="28"/>
        </w:rPr>
        <w:t xml:space="preserve"> регламентированы основания (критерии) не допуска несовершеннолетних</w:t>
      </w:r>
      <w:r w:rsidR="00EF3330" w:rsidRPr="002D18A5">
        <w:t xml:space="preserve"> </w:t>
      </w:r>
      <w:r w:rsidR="00EF3330" w:rsidRPr="002D18A5">
        <w:rPr>
          <w:rFonts w:ascii="Times New Roman" w:eastAsia="Calibri" w:hAnsi="Times New Roman" w:cs="Times New Roman"/>
          <w:sz w:val="28"/>
          <w:szCs w:val="28"/>
        </w:rPr>
        <w:t>для занятий физической культурой, в том числе лечебной, по итогам проведения профилактических осмотров.</w:t>
      </w:r>
    </w:p>
    <w:p w:rsidR="00EF3330" w:rsidRPr="002D18A5" w:rsidRDefault="00EF3330" w:rsidP="00EF333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A5">
        <w:rPr>
          <w:rFonts w:ascii="Times New Roman" w:eastAsia="Calibri" w:hAnsi="Times New Roman" w:cs="Times New Roman"/>
          <w:sz w:val="28"/>
          <w:szCs w:val="28"/>
        </w:rPr>
        <w:t xml:space="preserve">При этом </w:t>
      </w:r>
      <w:r w:rsidR="005A3BD9" w:rsidRPr="002D18A5">
        <w:rPr>
          <w:rFonts w:ascii="Times New Roman" w:eastAsia="Calibri" w:hAnsi="Times New Roman" w:cs="Times New Roman"/>
          <w:sz w:val="28"/>
          <w:szCs w:val="28"/>
        </w:rPr>
        <w:t>уточняется</w:t>
      </w:r>
      <w:r w:rsidRPr="002D18A5">
        <w:rPr>
          <w:rFonts w:ascii="Times New Roman" w:eastAsia="Calibri" w:hAnsi="Times New Roman" w:cs="Times New Roman"/>
          <w:sz w:val="28"/>
          <w:szCs w:val="28"/>
        </w:rPr>
        <w:t xml:space="preserve">, что к не допущенным для занятий физической культурой не относятся временно освобожденные от занятий физической культурой </w:t>
      </w:r>
      <w:r w:rsidR="002D18A5" w:rsidRPr="002D18A5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="002D18A5" w:rsidRPr="002D18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нарушениями состояния здоровья, не позволяющие заниматься физической культурой</w:t>
      </w:r>
      <w:r w:rsidR="002D18A5" w:rsidRPr="002D18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D18A5">
        <w:rPr>
          <w:rFonts w:ascii="Times New Roman" w:eastAsia="Calibri" w:hAnsi="Times New Roman" w:cs="Times New Roman"/>
          <w:sz w:val="28"/>
          <w:szCs w:val="28"/>
        </w:rPr>
        <w:t>сроком до 1 месяца.</w:t>
      </w:r>
    </w:p>
    <w:p w:rsidR="00EF3330" w:rsidRPr="002D18A5" w:rsidRDefault="00EF3330" w:rsidP="00EF333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A5">
        <w:rPr>
          <w:rFonts w:ascii="Times New Roman" w:eastAsia="Calibri" w:hAnsi="Times New Roman" w:cs="Times New Roman"/>
          <w:sz w:val="28"/>
          <w:szCs w:val="28"/>
        </w:rPr>
        <w:t xml:space="preserve">Зачастую именно срок </w:t>
      </w:r>
      <w:r w:rsidR="00A86E97" w:rsidRPr="002D18A5">
        <w:rPr>
          <w:rFonts w:ascii="Times New Roman" w:eastAsia="Calibri" w:hAnsi="Times New Roman" w:cs="Times New Roman"/>
          <w:sz w:val="28"/>
          <w:szCs w:val="28"/>
        </w:rPr>
        <w:t>до 1 месяца</w:t>
      </w:r>
      <w:r w:rsidRPr="002D18A5">
        <w:rPr>
          <w:rFonts w:ascii="Times New Roman" w:eastAsia="Calibri" w:hAnsi="Times New Roman" w:cs="Times New Roman"/>
          <w:sz w:val="28"/>
          <w:szCs w:val="28"/>
        </w:rPr>
        <w:t xml:space="preserve"> необходим </w:t>
      </w:r>
      <w:r w:rsidR="00A86E97" w:rsidRPr="002D18A5">
        <w:rPr>
          <w:rFonts w:ascii="Times New Roman" w:eastAsia="Calibri" w:hAnsi="Times New Roman" w:cs="Times New Roman"/>
          <w:sz w:val="28"/>
          <w:szCs w:val="28"/>
        </w:rPr>
        <w:t xml:space="preserve">для нормализации клинической симптоматики и (или) функциональных нарушений после перенесенных острых заболеваний или обострения хронической патологии. </w:t>
      </w:r>
    </w:p>
    <w:p w:rsidR="00A86E97" w:rsidRDefault="00A86E97" w:rsidP="00A86E9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18A5">
        <w:rPr>
          <w:rFonts w:ascii="Times New Roman" w:eastAsia="Calibri" w:hAnsi="Times New Roman" w:cs="Times New Roman"/>
          <w:sz w:val="28"/>
          <w:szCs w:val="28"/>
        </w:rPr>
        <w:t>В случае, если требуется продолжение диагностических и/или лечебных процедур, срок временного освобождения от занятий физической культурой может быть продлен до улучшения</w:t>
      </w:r>
      <w:bookmarkStart w:id="0" w:name="_GoBack"/>
      <w:bookmarkEnd w:id="0"/>
      <w:r w:rsidRPr="00A86E97">
        <w:rPr>
          <w:rFonts w:ascii="Times New Roman" w:eastAsia="Calibri" w:hAnsi="Times New Roman" w:cs="Times New Roman"/>
          <w:sz w:val="28"/>
          <w:szCs w:val="28"/>
        </w:rPr>
        <w:t xml:space="preserve"> состояния здоровья несовершеннолетнего.</w:t>
      </w:r>
    </w:p>
    <w:p w:rsidR="002D18A5" w:rsidRDefault="002D18A5" w:rsidP="00A86E9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2D18A5" w:rsidSect="00CB5DB2"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0C9" w:rsidRDefault="008930C9" w:rsidP="00CB5DB2">
      <w:pPr>
        <w:spacing w:after="0" w:line="240" w:lineRule="auto"/>
      </w:pPr>
      <w:r>
        <w:separator/>
      </w:r>
    </w:p>
  </w:endnote>
  <w:endnote w:type="continuationSeparator" w:id="0">
    <w:p w:rsidR="008930C9" w:rsidRDefault="008930C9" w:rsidP="00CB5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0C9" w:rsidRDefault="008930C9" w:rsidP="00CB5DB2">
      <w:pPr>
        <w:spacing w:after="0" w:line="240" w:lineRule="auto"/>
      </w:pPr>
      <w:r>
        <w:separator/>
      </w:r>
    </w:p>
  </w:footnote>
  <w:footnote w:type="continuationSeparator" w:id="0">
    <w:p w:rsidR="008930C9" w:rsidRDefault="008930C9" w:rsidP="00CB5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91201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B5DB2" w:rsidRPr="00CB5DB2" w:rsidRDefault="00F251EC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B5DB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B5DB2" w:rsidRPr="00CB5DB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B5DB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3260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B5DB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B5DB2" w:rsidRDefault="00CB5DB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2362B2"/>
    <w:multiLevelType w:val="multilevel"/>
    <w:tmpl w:val="B08A0954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26CC"/>
    <w:rsid w:val="000A5392"/>
    <w:rsid w:val="0013260A"/>
    <w:rsid w:val="0013336D"/>
    <w:rsid w:val="00162AE4"/>
    <w:rsid w:val="00181ED8"/>
    <w:rsid w:val="001830AF"/>
    <w:rsid w:val="001A47B8"/>
    <w:rsid w:val="00224E9A"/>
    <w:rsid w:val="002661DB"/>
    <w:rsid w:val="00274AE6"/>
    <w:rsid w:val="002D18A5"/>
    <w:rsid w:val="002D43CB"/>
    <w:rsid w:val="00312232"/>
    <w:rsid w:val="00355EB2"/>
    <w:rsid w:val="003766F2"/>
    <w:rsid w:val="003F68F5"/>
    <w:rsid w:val="00473847"/>
    <w:rsid w:val="0047410D"/>
    <w:rsid w:val="004926CC"/>
    <w:rsid w:val="004D0F10"/>
    <w:rsid w:val="004D14B5"/>
    <w:rsid w:val="00526B4B"/>
    <w:rsid w:val="00542118"/>
    <w:rsid w:val="0057195A"/>
    <w:rsid w:val="005A3BD9"/>
    <w:rsid w:val="005F61B9"/>
    <w:rsid w:val="00630D0D"/>
    <w:rsid w:val="00632261"/>
    <w:rsid w:val="006C39F8"/>
    <w:rsid w:val="006D7F86"/>
    <w:rsid w:val="006F114D"/>
    <w:rsid w:val="00710293"/>
    <w:rsid w:val="007E7BAF"/>
    <w:rsid w:val="008114DB"/>
    <w:rsid w:val="00841CEB"/>
    <w:rsid w:val="00863AA1"/>
    <w:rsid w:val="008930C9"/>
    <w:rsid w:val="008C6343"/>
    <w:rsid w:val="008F0C71"/>
    <w:rsid w:val="0090778D"/>
    <w:rsid w:val="00914228"/>
    <w:rsid w:val="00951504"/>
    <w:rsid w:val="00992CA5"/>
    <w:rsid w:val="009D0A99"/>
    <w:rsid w:val="00A86E97"/>
    <w:rsid w:val="00AC11E8"/>
    <w:rsid w:val="00B33DB5"/>
    <w:rsid w:val="00B53496"/>
    <w:rsid w:val="00BD27C1"/>
    <w:rsid w:val="00CA0DC2"/>
    <w:rsid w:val="00CB5DB2"/>
    <w:rsid w:val="00CC1F07"/>
    <w:rsid w:val="00D84D44"/>
    <w:rsid w:val="00DB67C0"/>
    <w:rsid w:val="00DC7064"/>
    <w:rsid w:val="00EE0C8F"/>
    <w:rsid w:val="00EF2631"/>
    <w:rsid w:val="00EF3330"/>
    <w:rsid w:val="00F251EC"/>
    <w:rsid w:val="00F61536"/>
    <w:rsid w:val="00FB6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CA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2C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5F61B9"/>
    <w:rPr>
      <w:color w:val="0563C1"/>
      <w:u w:val="single"/>
    </w:rPr>
  </w:style>
  <w:style w:type="paragraph" w:styleId="a5">
    <w:name w:val="header"/>
    <w:basedOn w:val="a"/>
    <w:link w:val="a6"/>
    <w:uiPriority w:val="99"/>
    <w:unhideWhenUsed/>
    <w:rsid w:val="00CB5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DB2"/>
  </w:style>
  <w:style w:type="paragraph" w:styleId="a7">
    <w:name w:val="footer"/>
    <w:basedOn w:val="a"/>
    <w:link w:val="a8"/>
    <w:uiPriority w:val="99"/>
    <w:unhideWhenUsed/>
    <w:rsid w:val="00CB5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DB2"/>
  </w:style>
  <w:style w:type="paragraph" w:customStyle="1" w:styleId="ConsPlusNormal">
    <w:name w:val="ConsPlusNormal"/>
    <w:uiPriority w:val="99"/>
    <w:rsid w:val="00DB67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CA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2C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5F61B9"/>
    <w:rPr>
      <w:color w:val="0563C1"/>
      <w:u w:val="single"/>
    </w:rPr>
  </w:style>
  <w:style w:type="paragraph" w:styleId="a5">
    <w:name w:val="header"/>
    <w:basedOn w:val="a"/>
    <w:link w:val="a6"/>
    <w:uiPriority w:val="99"/>
    <w:unhideWhenUsed/>
    <w:rsid w:val="00CB5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DB2"/>
  </w:style>
  <w:style w:type="paragraph" w:styleId="a7">
    <w:name w:val="footer"/>
    <w:basedOn w:val="a"/>
    <w:link w:val="a8"/>
    <w:uiPriority w:val="99"/>
    <w:unhideWhenUsed/>
    <w:rsid w:val="00CB5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DB2"/>
  </w:style>
  <w:style w:type="paragraph" w:customStyle="1" w:styleId="ConsPlusNormal">
    <w:name w:val="ConsPlusNormal"/>
    <w:uiPriority w:val="99"/>
    <w:rsid w:val="00DB67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5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577B6-7F2C-4419-B2C9-A11FF2253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Цой Евгения Олеговна</dc:creator>
  <cp:lastModifiedBy>администратор4</cp:lastModifiedBy>
  <cp:revision>2</cp:revision>
  <cp:lastPrinted>2021-01-19T11:34:00Z</cp:lastPrinted>
  <dcterms:created xsi:type="dcterms:W3CDTF">2021-05-20T11:46:00Z</dcterms:created>
  <dcterms:modified xsi:type="dcterms:W3CDTF">2021-05-20T11:46:00Z</dcterms:modified>
</cp:coreProperties>
</file>